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D448DB" w:rsidP="00E8683D">
            <w:pPr>
              <w:pStyle w:val="Heading1"/>
              <w:jc w:val="center"/>
              <w:rPr>
                <w:rFonts w:cs="Arial"/>
                <w:b/>
                <w:sz w:val="28"/>
                <w:u w:val="none"/>
              </w:rPr>
            </w:pPr>
            <w:r w:rsidRPr="00E8683D">
              <w:rPr>
                <w:rFonts w:cs="Arial"/>
                <w:b/>
                <w:sz w:val="28"/>
                <w:u w:val="none"/>
              </w:rPr>
              <w:t>COURSE OUTLINE</w:t>
            </w:r>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80364A">
              <w:rPr>
                <w:rFonts w:ascii="Arial" w:hAnsi="Arial" w:cs="Arial"/>
                <w:sz w:val="24"/>
                <w:szCs w:val="24"/>
              </w:rPr>
              <w:t>7</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80364A">
              <w:rPr>
                <w:rFonts w:ascii="Arial" w:hAnsi="Arial" w:cs="Arial"/>
                <w:sz w:val="24"/>
                <w:szCs w:val="24"/>
              </w:rPr>
              <w:t>6</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D91126" w:rsidP="0067583E">
            <w:pPr>
              <w:jc w:val="center"/>
              <w:rPr>
                <w:sz w:val="24"/>
                <w:szCs w:val="24"/>
              </w:rPr>
            </w:pPr>
            <w:r>
              <w:rPr>
                <w:sz w:val="24"/>
                <w:szCs w:val="24"/>
              </w:rPr>
              <w:t>“Angelique Lemay”</w:t>
            </w:r>
          </w:p>
        </w:tc>
        <w:tc>
          <w:tcPr>
            <w:tcW w:w="1458" w:type="dxa"/>
            <w:gridSpan w:val="2"/>
          </w:tcPr>
          <w:p w:rsidR="00E8683D" w:rsidRPr="00751E36" w:rsidRDefault="00D91126" w:rsidP="00C902D2">
            <w:pPr>
              <w:rPr>
                <w:sz w:val="24"/>
                <w:szCs w:val="24"/>
              </w:rPr>
            </w:pPr>
            <w:r>
              <w:rPr>
                <w:sz w:val="24"/>
                <w:szCs w:val="24"/>
              </w:rPr>
              <w:t>June/16</w:t>
            </w:r>
            <w:bookmarkStart w:id="0" w:name="_GoBack"/>
            <w:bookmarkEnd w:id="0"/>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5A4E87" w:rsidP="00D448DB">
            <w:pPr>
              <w:tabs>
                <w:tab w:val="center" w:pos="4560"/>
              </w:tabs>
              <w:jc w:val="center"/>
              <w:rPr>
                <w:rFonts w:ascii="Arial" w:hAnsi="Arial" w:cs="Arial"/>
                <w:i/>
                <w:sz w:val="24"/>
                <w:szCs w:val="24"/>
                <w:lang w:val="en-GB"/>
              </w:rPr>
            </w:pPr>
            <w:r w:rsidRPr="005A4E87">
              <w:rPr>
                <w:rFonts w:ascii="Arial" w:hAnsi="Arial" w:cs="Arial"/>
                <w:i/>
                <w:sz w:val="24"/>
                <w:szCs w:val="24"/>
                <w:lang w:val="en-GB"/>
              </w:rPr>
              <w:t xml:space="preserve">School of Community </w:t>
            </w:r>
            <w:r w:rsidR="00D448DB" w:rsidRPr="005A4E87">
              <w:rPr>
                <w:rFonts w:ascii="Arial" w:hAnsi="Arial" w:cs="Arial"/>
                <w:i/>
                <w:sz w:val="24"/>
                <w:szCs w:val="24"/>
                <w:lang w:val="en-GB"/>
              </w:rPr>
              <w:t>Services</w:t>
            </w:r>
            <w:r w:rsidR="00D448DB">
              <w:rPr>
                <w:rFonts w:ascii="Arial" w:hAnsi="Arial" w:cs="Arial"/>
                <w:i/>
                <w:sz w:val="24"/>
                <w:szCs w:val="24"/>
                <w:lang w:val="en-GB"/>
              </w:rPr>
              <w:t>,</w:t>
            </w:r>
            <w:r w:rsidR="00D448DB" w:rsidRPr="005A4E87">
              <w:rPr>
                <w:rFonts w:ascii="Arial" w:hAnsi="Arial" w:cs="Arial"/>
                <w:i/>
                <w:sz w:val="24"/>
                <w:szCs w:val="24"/>
                <w:lang w:val="en-GB"/>
              </w:rPr>
              <w:t xml:space="preserve"> Interdisciplinary</w:t>
            </w:r>
            <w:r w:rsidRPr="005A4E87">
              <w:rPr>
                <w:rFonts w:ascii="Arial" w:hAnsi="Arial" w:cs="Arial"/>
                <w:i/>
                <w:sz w:val="24"/>
                <w:szCs w:val="24"/>
                <w:lang w:val="en-GB"/>
              </w:rPr>
              <w:t xml:space="preserve"> Studies</w:t>
            </w:r>
            <w:r w:rsidR="00D448DB">
              <w:rPr>
                <w:rFonts w:ascii="Arial" w:hAnsi="Arial" w:cs="Arial"/>
                <w:i/>
                <w:sz w:val="24"/>
                <w:szCs w:val="24"/>
                <w:lang w:val="en-GB"/>
              </w:rPr>
              <w:t>, Curriculum &amp; Faculty Enrichment</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(705) 759-2554, Ext. </w:t>
            </w:r>
            <w:r w:rsidR="00D448DB">
              <w:rPr>
                <w:rFonts w:ascii="Arial" w:hAnsi="Arial" w:cs="Arial"/>
                <w:i/>
                <w:sz w:val="24"/>
                <w:szCs w:val="24"/>
                <w:lang w:val="en-GB"/>
              </w:rPr>
              <w:t>2737</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BD7C3D" w:rsidRPr="00BD7C3D" w:rsidRDefault="00BD7C3D" w:rsidP="00BD7C3D">
      <w:pPr>
        <w:ind w:left="720"/>
        <w:rPr>
          <w:rFonts w:ascii="Arial" w:hAnsi="Arial"/>
          <w:sz w:val="22"/>
        </w:rPr>
      </w:pPr>
      <w:r w:rsidRPr="00BD7C3D">
        <w:rPr>
          <w:rFonts w:ascii="Arial" w:hAnsi="Arial"/>
          <w:sz w:val="22"/>
        </w:rPr>
        <w:lastRenderedPageBreak/>
        <w:t>If a faculty member determines that a student is at risk of not being academically successful, the faculty member may confidentially provide that student’s name to Student Services in an eff</w:t>
      </w:r>
      <w:r>
        <w:rPr>
          <w:rFonts w:ascii="Arial" w:hAnsi="Arial"/>
          <w:sz w:val="22"/>
        </w:rPr>
        <w:t xml:space="preserve">ort to help with the student’s </w:t>
      </w:r>
      <w:r w:rsidRPr="00BD7C3D">
        <w:rPr>
          <w:rFonts w:ascii="Arial" w:hAnsi="Arial"/>
          <w:sz w:val="22"/>
        </w:rPr>
        <w:t xml:space="preserve">success. Students wishing to restrict the sharing of such information should make their wishes known to the coordinator or faculty member. </w:t>
      </w:r>
    </w:p>
    <w:p w:rsidR="00BD7C3D" w:rsidRDefault="00BD7C3D" w:rsidP="00BD7C3D">
      <w:pPr>
        <w:rPr>
          <w:rFonts w:ascii="Arial" w:hAnsi="Arial"/>
          <w:sz w:val="22"/>
        </w:rPr>
      </w:pPr>
    </w:p>
    <w:p w:rsidR="00BD7C3D" w:rsidRPr="00BD7C3D" w:rsidRDefault="00BD7C3D" w:rsidP="00BD7C3D">
      <w:pPr>
        <w:rPr>
          <w:rFonts w:ascii="Arial" w:hAnsi="Arial"/>
          <w:b/>
          <w:sz w:val="22"/>
        </w:rPr>
      </w:pPr>
      <w:proofErr w:type="gramStart"/>
      <w:r>
        <w:rPr>
          <w:rFonts w:ascii="Arial" w:hAnsi="Arial"/>
          <w:b/>
          <w:sz w:val="22"/>
        </w:rPr>
        <w:t>VI.</w:t>
      </w:r>
      <w:proofErr w:type="gramEnd"/>
    </w:p>
    <w:p w:rsidR="00BD7C3D" w:rsidRDefault="00BD7C3D" w:rsidP="00BD7C3D">
      <w:pPr>
        <w:rPr>
          <w:rFonts w:ascii="Arial" w:hAnsi="Arial"/>
          <w:sz w:val="22"/>
        </w:rPr>
      </w:pPr>
    </w:p>
    <w:p w:rsidR="006A5C60" w:rsidRDefault="006A5C60" w:rsidP="00BD7C3D">
      <w:pPr>
        <w:ind w:left="720"/>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bl>
    <w:p w:rsidR="00C93D90" w:rsidRPr="00C93D90" w:rsidRDefault="00C93D90" w:rsidP="00C93D90">
      <w:pPr>
        <w:ind w:left="720"/>
        <w:rPr>
          <w:sz w:val="22"/>
          <w:szCs w:val="22"/>
        </w:rPr>
      </w:pPr>
      <w:r w:rsidRPr="00C93D90">
        <w:rPr>
          <w:sz w:val="22"/>
          <w:szCs w:val="22"/>
        </w:rPr>
        <w:t>The provisions contained in the addendum located in D2L and on the portal form part of this course outline.</w:t>
      </w:r>
    </w:p>
    <w:p w:rsidR="00A24C0B" w:rsidRPr="00C93D90" w:rsidRDefault="00A24C0B">
      <w:pPr>
        <w:rPr>
          <w:sz w:val="22"/>
          <w:szCs w:val="22"/>
        </w:rPr>
      </w:pPr>
    </w:p>
    <w:p w:rsidR="00A24C0B" w:rsidRDefault="00A24C0B"/>
    <w:sectPr w:rsidR="00A24C0B" w:rsidSect="009734C4">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D91126">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D448DB">
    <w:pPr>
      <w:pBdr>
        <w:top w:val="single" w:sz="4" w:space="1" w:color="auto"/>
      </w:pBdr>
      <w:rPr>
        <w:rFonts w:ascii="Arial" w:hAnsi="Arial"/>
        <w:b/>
        <w:sz w:val="18"/>
      </w:rPr>
    </w:pPr>
    <w:r>
      <w:rPr>
        <w:rFonts w:ascii="Arial" w:hAnsi="Arial"/>
        <w:b/>
        <w:sz w:val="18"/>
      </w:rPr>
      <w:t xml:space="preserve"> </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50B44"/>
    <w:rsid w:val="000652AA"/>
    <w:rsid w:val="00076307"/>
    <w:rsid w:val="0008171E"/>
    <w:rsid w:val="00082165"/>
    <w:rsid w:val="00140AF6"/>
    <w:rsid w:val="00144691"/>
    <w:rsid w:val="001501FD"/>
    <w:rsid w:val="00161B6B"/>
    <w:rsid w:val="00165045"/>
    <w:rsid w:val="00180C04"/>
    <w:rsid w:val="00181A45"/>
    <w:rsid w:val="001B6217"/>
    <w:rsid w:val="001E0A89"/>
    <w:rsid w:val="00252452"/>
    <w:rsid w:val="00363526"/>
    <w:rsid w:val="0037201D"/>
    <w:rsid w:val="00375214"/>
    <w:rsid w:val="00392E64"/>
    <w:rsid w:val="003D6E2B"/>
    <w:rsid w:val="003E1943"/>
    <w:rsid w:val="004419E9"/>
    <w:rsid w:val="004470A1"/>
    <w:rsid w:val="004A6B64"/>
    <w:rsid w:val="0050486A"/>
    <w:rsid w:val="005A4E87"/>
    <w:rsid w:val="005C7386"/>
    <w:rsid w:val="005E1414"/>
    <w:rsid w:val="006050F3"/>
    <w:rsid w:val="0062287F"/>
    <w:rsid w:val="00633998"/>
    <w:rsid w:val="0067583E"/>
    <w:rsid w:val="006A5C60"/>
    <w:rsid w:val="00751E36"/>
    <w:rsid w:val="00767A2A"/>
    <w:rsid w:val="0080364A"/>
    <w:rsid w:val="008661A0"/>
    <w:rsid w:val="00915A5B"/>
    <w:rsid w:val="009208EF"/>
    <w:rsid w:val="009270D6"/>
    <w:rsid w:val="009305FA"/>
    <w:rsid w:val="0096240E"/>
    <w:rsid w:val="009734C4"/>
    <w:rsid w:val="009C3C0A"/>
    <w:rsid w:val="009E1E02"/>
    <w:rsid w:val="009E711E"/>
    <w:rsid w:val="009F5A6B"/>
    <w:rsid w:val="00A24C0B"/>
    <w:rsid w:val="00A53E7D"/>
    <w:rsid w:val="00AE4F82"/>
    <w:rsid w:val="00BB1731"/>
    <w:rsid w:val="00BD7C3D"/>
    <w:rsid w:val="00C330D3"/>
    <w:rsid w:val="00C902D2"/>
    <w:rsid w:val="00C93D90"/>
    <w:rsid w:val="00CD6E16"/>
    <w:rsid w:val="00D448DB"/>
    <w:rsid w:val="00D91126"/>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D8183-61B8-48A0-A793-9CF227FA6E2B}">
  <ds:schemaRefs>
    <ds:schemaRef ds:uri="http://schemas.openxmlformats.org/officeDocument/2006/bibliography"/>
  </ds:schemaRefs>
</ds:datastoreItem>
</file>

<file path=customXml/itemProps2.xml><?xml version="1.0" encoding="utf-8"?>
<ds:datastoreItem xmlns:ds="http://schemas.openxmlformats.org/officeDocument/2006/customXml" ds:itemID="{7970F428-79B7-4BFE-A432-9B0894300996}"/>
</file>

<file path=customXml/itemProps3.xml><?xml version="1.0" encoding="utf-8"?>
<ds:datastoreItem xmlns:ds="http://schemas.openxmlformats.org/officeDocument/2006/customXml" ds:itemID="{16F46360-6A5A-4510-8AFE-C2C9E8795D60}"/>
</file>

<file path=customXml/itemProps4.xml><?xml version="1.0" encoding="utf-8"?>
<ds:datastoreItem xmlns:ds="http://schemas.openxmlformats.org/officeDocument/2006/customXml" ds:itemID="{60E89BE6-341D-46E2-8EF4-F63810694500}"/>
</file>

<file path=docProps/app.xml><?xml version="1.0" encoding="utf-8"?>
<Properties xmlns="http://schemas.openxmlformats.org/officeDocument/2006/extended-properties" xmlns:vt="http://schemas.openxmlformats.org/officeDocument/2006/docPropsVTypes">
  <Template>Normal.dotm</Template>
  <TotalTime>5</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6</cp:revision>
  <cp:lastPrinted>2014-11-13T17:30:00Z</cp:lastPrinted>
  <dcterms:created xsi:type="dcterms:W3CDTF">2016-05-03T18:49:00Z</dcterms:created>
  <dcterms:modified xsi:type="dcterms:W3CDTF">2016-06-28T15:22:00Z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8286400</vt:r8>
  </property>
</Properties>
</file>